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078"/>
        <w:gridCol w:w="3078"/>
        <w:gridCol w:w="3078"/>
        <w:gridCol w:w="3078"/>
        <w:gridCol w:w="3078"/>
      </w:tblGrid>
      <w:tr w:rsidR="00D10B60" w14:paraId="682A5AEE" w14:textId="77777777" w:rsidTr="00D10B60">
        <w:trPr>
          <w:trHeight w:val="408"/>
        </w:trPr>
        <w:tc>
          <w:tcPr>
            <w:tcW w:w="1000" w:type="pct"/>
            <w:shd w:val="clear" w:color="auto" w:fill="BFBFBF" w:themeFill="background1" w:themeFillShade="BF"/>
          </w:tcPr>
          <w:p w14:paraId="228AD67C" w14:textId="77777777" w:rsidR="00D10B60" w:rsidRDefault="00D10B60" w:rsidP="0058698E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Datum:</w:t>
            </w:r>
          </w:p>
        </w:tc>
        <w:tc>
          <w:tcPr>
            <w:tcW w:w="4000" w:type="pct"/>
            <w:gridSpan w:val="4"/>
            <w:shd w:val="clear" w:color="auto" w:fill="BFBFBF" w:themeFill="background1" w:themeFillShade="BF"/>
          </w:tcPr>
          <w:p w14:paraId="435327CA" w14:textId="77777777" w:rsidR="00D10B60" w:rsidRDefault="00D10B60" w:rsidP="0058698E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D10B60" w14:paraId="217213EF" w14:textId="77777777" w:rsidTr="00D10B60">
        <w:trPr>
          <w:trHeight w:val="427"/>
        </w:trPr>
        <w:tc>
          <w:tcPr>
            <w:tcW w:w="1000" w:type="pct"/>
            <w:shd w:val="clear" w:color="auto" w:fill="BFBFBF" w:themeFill="background1" w:themeFillShade="BF"/>
          </w:tcPr>
          <w:p w14:paraId="3BEF418A" w14:textId="77777777" w:rsidR="00D10B60" w:rsidRDefault="00D10B60" w:rsidP="0058698E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Naam leerling(en):</w:t>
            </w:r>
          </w:p>
        </w:tc>
        <w:tc>
          <w:tcPr>
            <w:tcW w:w="4000" w:type="pct"/>
            <w:gridSpan w:val="4"/>
            <w:shd w:val="clear" w:color="auto" w:fill="BFBFBF" w:themeFill="background1" w:themeFillShade="BF"/>
          </w:tcPr>
          <w:p w14:paraId="64B2263E" w14:textId="77777777" w:rsidR="00D10B60" w:rsidRDefault="00D10B60" w:rsidP="0058698E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D10B60" w14:paraId="66F2FA41" w14:textId="77777777" w:rsidTr="00D10B60">
        <w:trPr>
          <w:trHeight w:val="406"/>
        </w:trPr>
        <w:tc>
          <w:tcPr>
            <w:tcW w:w="1000" w:type="pct"/>
            <w:shd w:val="clear" w:color="auto" w:fill="BFBFBF" w:themeFill="background1" w:themeFillShade="BF"/>
          </w:tcPr>
          <w:p w14:paraId="30737185" w14:textId="77777777" w:rsidR="00D10B60" w:rsidRDefault="00D10B60" w:rsidP="0058698E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Naam docent:</w:t>
            </w:r>
          </w:p>
        </w:tc>
        <w:tc>
          <w:tcPr>
            <w:tcW w:w="4000" w:type="pct"/>
            <w:gridSpan w:val="4"/>
            <w:shd w:val="clear" w:color="auto" w:fill="BFBFBF" w:themeFill="background1" w:themeFillShade="BF"/>
          </w:tcPr>
          <w:p w14:paraId="57D6CFE9" w14:textId="77777777" w:rsidR="00D10B60" w:rsidRDefault="00D10B60" w:rsidP="0058698E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D10B60" w14:paraId="6F808886" w14:textId="77777777" w:rsidTr="00D10B60">
        <w:trPr>
          <w:trHeight w:val="425"/>
        </w:trPr>
        <w:tc>
          <w:tcPr>
            <w:tcW w:w="1000" w:type="pct"/>
            <w:shd w:val="clear" w:color="auto" w:fill="BFBFBF" w:themeFill="background1" w:themeFillShade="BF"/>
          </w:tcPr>
          <w:p w14:paraId="12777CF0" w14:textId="77777777" w:rsidR="00D10B60" w:rsidRDefault="00D10B60" w:rsidP="0058698E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Cijfer:</w:t>
            </w:r>
          </w:p>
        </w:tc>
        <w:tc>
          <w:tcPr>
            <w:tcW w:w="4000" w:type="pct"/>
            <w:gridSpan w:val="4"/>
            <w:shd w:val="clear" w:color="auto" w:fill="BFBFBF" w:themeFill="background1" w:themeFillShade="BF"/>
          </w:tcPr>
          <w:p w14:paraId="0D00B731" w14:textId="77777777" w:rsidR="00D10B60" w:rsidRDefault="00D10B60" w:rsidP="0058698E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D10B60" w14:paraId="163C8206" w14:textId="77777777" w:rsidTr="00D10B60">
        <w:trPr>
          <w:trHeight w:val="1479"/>
        </w:trPr>
        <w:tc>
          <w:tcPr>
            <w:tcW w:w="1000" w:type="pct"/>
            <w:shd w:val="clear" w:color="auto" w:fill="BFBFBF" w:themeFill="background1" w:themeFillShade="BF"/>
          </w:tcPr>
          <w:p w14:paraId="31025F96" w14:textId="77777777" w:rsidR="00D10B60" w:rsidRDefault="00D10B60" w:rsidP="0058698E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Criteria 1:</w:t>
            </w:r>
          </w:p>
          <w:p w14:paraId="4319CE57" w14:textId="77777777" w:rsidR="00D10B60" w:rsidRPr="000D18D2" w:rsidRDefault="00D10B60" w:rsidP="0058698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De leerling is in staat om een storyboard te schrijven voor de animatie/stopmotion.</w:t>
            </w:r>
          </w:p>
        </w:tc>
        <w:tc>
          <w:tcPr>
            <w:tcW w:w="1000" w:type="pct"/>
          </w:tcPr>
          <w:p w14:paraId="500DB912" w14:textId="77777777" w:rsidR="00D10B60" w:rsidRDefault="00D10B60" w:rsidP="0058698E">
            <w:pPr>
              <w:rPr>
                <w:rFonts w:ascii="Times New Roman" w:eastAsia="Times New Roman" w:hAnsi="Times New Roman" w:cs="Times New Roman"/>
                <w:b/>
              </w:rPr>
            </w:pPr>
            <w:r w:rsidRPr="0073702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□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Onvoldoende</w:t>
            </w:r>
          </w:p>
          <w:p w14:paraId="3981BCBC" w14:textId="77777777" w:rsidR="00D10B60" w:rsidRPr="007C201C" w:rsidRDefault="00D10B60" w:rsidP="0058698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Het storyboard is </w:t>
            </w:r>
            <w:r w:rsidRPr="007C201C">
              <w:rPr>
                <w:rFonts w:ascii="Times New Roman" w:eastAsia="Times New Roman" w:hAnsi="Times New Roman" w:cs="Times New Roman"/>
                <w:bCs/>
              </w:rPr>
              <w:t>afwezig, onjuist of onduidelijk.</w:t>
            </w:r>
          </w:p>
        </w:tc>
        <w:tc>
          <w:tcPr>
            <w:tcW w:w="1000" w:type="pct"/>
          </w:tcPr>
          <w:p w14:paraId="41323FEE" w14:textId="77777777" w:rsidR="00D10B60" w:rsidRDefault="00D10B60" w:rsidP="0058698E">
            <w:pPr>
              <w:rPr>
                <w:rFonts w:ascii="Times New Roman" w:eastAsia="Times New Roman" w:hAnsi="Times New Roman" w:cs="Times New Roman"/>
                <w:b/>
              </w:rPr>
            </w:pPr>
            <w:r w:rsidRPr="0073702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□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Voldoende</w:t>
            </w:r>
          </w:p>
          <w:p w14:paraId="3FCB59D0" w14:textId="77777777" w:rsidR="00D10B60" w:rsidRDefault="00D10B60" w:rsidP="0058698E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Het storyboard is aanwezig en dient als basis voor de animatie/stopmotion.</w:t>
            </w:r>
          </w:p>
        </w:tc>
        <w:tc>
          <w:tcPr>
            <w:tcW w:w="1000" w:type="pct"/>
          </w:tcPr>
          <w:p w14:paraId="77415DEC" w14:textId="77777777" w:rsidR="00D10B60" w:rsidRDefault="00D10B60" w:rsidP="0058698E">
            <w:pPr>
              <w:rPr>
                <w:rFonts w:ascii="Times New Roman" w:eastAsia="Times New Roman" w:hAnsi="Times New Roman" w:cs="Times New Roman"/>
                <w:b/>
              </w:rPr>
            </w:pPr>
            <w:r w:rsidRPr="0073702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□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Goed </w:t>
            </w:r>
          </w:p>
          <w:p w14:paraId="21BD0D04" w14:textId="77777777" w:rsidR="00D10B60" w:rsidRDefault="00D10B60" w:rsidP="0058698E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Het storyboard is uitgewerkt en sluit inhoudelijk goed aan bij de animatie/stopmotion.</w:t>
            </w:r>
          </w:p>
        </w:tc>
        <w:tc>
          <w:tcPr>
            <w:tcW w:w="1000" w:type="pct"/>
          </w:tcPr>
          <w:p w14:paraId="6CA903AE" w14:textId="77777777" w:rsidR="00D10B60" w:rsidRDefault="00D10B60" w:rsidP="0058698E">
            <w:pPr>
              <w:rPr>
                <w:rFonts w:ascii="Times New Roman" w:eastAsia="Times New Roman" w:hAnsi="Times New Roman" w:cs="Times New Roman"/>
                <w:b/>
              </w:rPr>
            </w:pPr>
            <w:r w:rsidRPr="0073702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□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Excellent</w:t>
            </w:r>
          </w:p>
          <w:p w14:paraId="2AFF1104" w14:textId="77777777" w:rsidR="00D10B60" w:rsidRDefault="00D10B60" w:rsidP="0058698E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Het storyboard is volledig uitgewerkt en sluit in harmonie aan bij de animatie/stopmotion.</w:t>
            </w:r>
          </w:p>
        </w:tc>
      </w:tr>
      <w:tr w:rsidR="00D10B60" w14:paraId="349B8B04" w14:textId="77777777" w:rsidTr="00D10B60">
        <w:trPr>
          <w:trHeight w:val="1479"/>
        </w:trPr>
        <w:tc>
          <w:tcPr>
            <w:tcW w:w="1000" w:type="pct"/>
            <w:shd w:val="clear" w:color="auto" w:fill="BFBFBF" w:themeFill="background1" w:themeFillShade="BF"/>
          </w:tcPr>
          <w:p w14:paraId="2A54E32B" w14:textId="77777777" w:rsidR="00D10B60" w:rsidRDefault="00D10B60" w:rsidP="0058698E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Criteria 2:</w:t>
            </w:r>
          </w:p>
          <w:p w14:paraId="159BAAF0" w14:textId="77777777" w:rsidR="00D10B60" w:rsidRDefault="00D10B60" w:rsidP="0058698E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De leerling beschikt over de nodige kennis over cinematografische elementen.</w:t>
            </w:r>
          </w:p>
        </w:tc>
        <w:tc>
          <w:tcPr>
            <w:tcW w:w="1000" w:type="pct"/>
          </w:tcPr>
          <w:p w14:paraId="0FF96327" w14:textId="77777777" w:rsidR="00D10B60" w:rsidRDefault="00D10B60" w:rsidP="0058698E">
            <w:pPr>
              <w:rPr>
                <w:rFonts w:ascii="Times New Roman" w:eastAsia="Times New Roman" w:hAnsi="Times New Roman" w:cs="Times New Roman"/>
                <w:b/>
              </w:rPr>
            </w:pPr>
            <w:r w:rsidRPr="0073702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□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Onvoldoende</w:t>
            </w:r>
          </w:p>
          <w:p w14:paraId="6D5D77DA" w14:textId="77777777" w:rsidR="00D10B60" w:rsidRDefault="00D10B60" w:rsidP="0058698E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De leerling beschikt over geen of onjuiste kennis over cinematografische elementen.</w:t>
            </w:r>
          </w:p>
        </w:tc>
        <w:tc>
          <w:tcPr>
            <w:tcW w:w="1000" w:type="pct"/>
          </w:tcPr>
          <w:p w14:paraId="35CBD83D" w14:textId="77777777" w:rsidR="00D10B60" w:rsidRDefault="00D10B60" w:rsidP="0058698E">
            <w:pPr>
              <w:rPr>
                <w:rFonts w:ascii="Times New Roman" w:eastAsia="Times New Roman" w:hAnsi="Times New Roman" w:cs="Times New Roman"/>
                <w:b/>
              </w:rPr>
            </w:pPr>
            <w:r w:rsidRPr="0073702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□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Voldoende</w:t>
            </w:r>
          </w:p>
          <w:p w14:paraId="6833612B" w14:textId="77777777" w:rsidR="00D10B60" w:rsidRDefault="00D10B60" w:rsidP="0058698E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De leerling beschikt over de benodigde kennis over cinematografische elementen. </w:t>
            </w:r>
          </w:p>
        </w:tc>
        <w:tc>
          <w:tcPr>
            <w:tcW w:w="1000" w:type="pct"/>
          </w:tcPr>
          <w:p w14:paraId="162393A1" w14:textId="77777777" w:rsidR="00D10B60" w:rsidRDefault="00D10B60" w:rsidP="0058698E">
            <w:pPr>
              <w:rPr>
                <w:rFonts w:ascii="Times New Roman" w:eastAsia="Times New Roman" w:hAnsi="Times New Roman" w:cs="Times New Roman"/>
                <w:b/>
              </w:rPr>
            </w:pPr>
            <w:r w:rsidRPr="0073702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□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Goed </w:t>
            </w:r>
          </w:p>
          <w:p w14:paraId="6DE33544" w14:textId="77777777" w:rsidR="00D10B60" w:rsidRDefault="00D10B60" w:rsidP="0058698E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De leerling beschikt over de benodigde kennis en laat dit zien in zijn/haar animatie/stopmotion. </w:t>
            </w:r>
          </w:p>
        </w:tc>
        <w:tc>
          <w:tcPr>
            <w:tcW w:w="1000" w:type="pct"/>
          </w:tcPr>
          <w:p w14:paraId="407F713B" w14:textId="77777777" w:rsidR="00D10B60" w:rsidRDefault="00D10B60" w:rsidP="0058698E">
            <w:pPr>
              <w:rPr>
                <w:rFonts w:ascii="Times New Roman" w:eastAsia="Times New Roman" w:hAnsi="Times New Roman" w:cs="Times New Roman"/>
                <w:b/>
              </w:rPr>
            </w:pPr>
            <w:r w:rsidRPr="0073702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□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Excellent</w:t>
            </w:r>
          </w:p>
          <w:p w14:paraId="7427C41D" w14:textId="77777777" w:rsidR="00D10B60" w:rsidRDefault="00D10B60" w:rsidP="0058698E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De leerling snapt alle cinematografische elementen en weet deze concreet toe te passen in de animatie/stopmotion.</w:t>
            </w:r>
          </w:p>
        </w:tc>
      </w:tr>
      <w:tr w:rsidR="00D10B60" w14:paraId="3E1E535F" w14:textId="77777777" w:rsidTr="00D10B60">
        <w:trPr>
          <w:trHeight w:val="1479"/>
        </w:trPr>
        <w:tc>
          <w:tcPr>
            <w:tcW w:w="1000" w:type="pct"/>
            <w:shd w:val="clear" w:color="auto" w:fill="BFBFBF" w:themeFill="background1" w:themeFillShade="BF"/>
          </w:tcPr>
          <w:p w14:paraId="4E30E34E" w14:textId="77777777" w:rsidR="00D10B60" w:rsidRDefault="00D10B60" w:rsidP="0058698E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Criteria 3: </w:t>
            </w:r>
          </w:p>
          <w:p w14:paraId="448D12C8" w14:textId="77777777" w:rsidR="00D10B60" w:rsidRPr="0072379E" w:rsidRDefault="00D10B60" w:rsidP="0058698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De leerling kan zijn/haar ideeën uit het storyboard vertalen naar de animatie/stopmotion.</w:t>
            </w:r>
          </w:p>
        </w:tc>
        <w:tc>
          <w:tcPr>
            <w:tcW w:w="1000" w:type="pct"/>
          </w:tcPr>
          <w:p w14:paraId="73166EA0" w14:textId="77777777" w:rsidR="00D10B60" w:rsidRDefault="00D10B60" w:rsidP="0058698E">
            <w:pPr>
              <w:rPr>
                <w:rFonts w:ascii="Times New Roman" w:eastAsia="Times New Roman" w:hAnsi="Times New Roman" w:cs="Times New Roman"/>
                <w:b/>
              </w:rPr>
            </w:pPr>
            <w:r w:rsidRPr="0073702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□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Onvoldoende</w:t>
            </w:r>
          </w:p>
          <w:p w14:paraId="3E9EE683" w14:textId="77777777" w:rsidR="00D10B60" w:rsidRPr="003C63AD" w:rsidRDefault="00D10B60" w:rsidP="0058698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Er is geen verband tussen het storyboard en de animatie/stopmotion.</w:t>
            </w:r>
          </w:p>
        </w:tc>
        <w:tc>
          <w:tcPr>
            <w:tcW w:w="1000" w:type="pct"/>
          </w:tcPr>
          <w:p w14:paraId="70FE0920" w14:textId="77777777" w:rsidR="00D10B60" w:rsidRDefault="00D10B60" w:rsidP="0058698E">
            <w:pPr>
              <w:rPr>
                <w:rFonts w:ascii="Times New Roman" w:eastAsia="Times New Roman" w:hAnsi="Times New Roman" w:cs="Times New Roman"/>
                <w:b/>
              </w:rPr>
            </w:pPr>
            <w:r w:rsidRPr="0073702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□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Voldoende</w:t>
            </w:r>
          </w:p>
          <w:p w14:paraId="5CB11326" w14:textId="77777777" w:rsidR="00D10B60" w:rsidRPr="00CA02BE" w:rsidRDefault="00D10B60" w:rsidP="0058698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Het storyboard sluit gedeeltelijk aan bij de animatie/stopmotion en de belangrijkste ideeën zijn beperkt maar herkenbaar uitgewerkt.</w:t>
            </w:r>
          </w:p>
        </w:tc>
        <w:tc>
          <w:tcPr>
            <w:tcW w:w="1000" w:type="pct"/>
          </w:tcPr>
          <w:p w14:paraId="103882AE" w14:textId="77777777" w:rsidR="00D10B60" w:rsidRDefault="00D10B60" w:rsidP="0058698E">
            <w:pPr>
              <w:rPr>
                <w:rFonts w:ascii="Times New Roman" w:eastAsia="Times New Roman" w:hAnsi="Times New Roman" w:cs="Times New Roman"/>
                <w:b/>
              </w:rPr>
            </w:pPr>
            <w:r w:rsidRPr="0073702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□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Goed </w:t>
            </w:r>
          </w:p>
          <w:p w14:paraId="62FA19F0" w14:textId="77777777" w:rsidR="00D10B60" w:rsidRPr="00A07E4C" w:rsidRDefault="00D10B60" w:rsidP="0058698E">
            <w:pPr>
              <w:rPr>
                <w:rFonts w:ascii="Times New Roman" w:eastAsia="Times New Roman" w:hAnsi="Times New Roman" w:cs="Times New Roman"/>
              </w:rPr>
            </w:pPr>
            <w:r w:rsidRPr="00A07E4C">
              <w:rPr>
                <w:rFonts w:ascii="Times New Roman" w:eastAsia="Times New Roman" w:hAnsi="Times New Roman" w:cs="Times New Roman"/>
                <w:bCs/>
              </w:rPr>
              <w:t>De animatie/stopmotion sluit goed aan bij het storyboard. De ideeën zijn duidelijk en zorgvuldig vertaald naar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de animatie/stopmotion</w:t>
            </w:r>
            <w:r w:rsidRPr="00A07E4C">
              <w:rPr>
                <w:rFonts w:ascii="Times New Roman" w:eastAsia="Times New Roman" w:hAnsi="Times New Roman" w:cs="Times New Roman"/>
                <w:bCs/>
              </w:rPr>
              <w:t>.</w:t>
            </w:r>
          </w:p>
        </w:tc>
        <w:tc>
          <w:tcPr>
            <w:tcW w:w="1000" w:type="pct"/>
          </w:tcPr>
          <w:p w14:paraId="2FC1E607" w14:textId="77777777" w:rsidR="00D10B60" w:rsidRDefault="00D10B60" w:rsidP="0058698E">
            <w:pPr>
              <w:rPr>
                <w:rFonts w:ascii="Times New Roman" w:eastAsia="Times New Roman" w:hAnsi="Times New Roman" w:cs="Times New Roman"/>
                <w:b/>
              </w:rPr>
            </w:pPr>
            <w:r w:rsidRPr="0073702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□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Excellent</w:t>
            </w:r>
          </w:p>
          <w:p w14:paraId="3CA26C37" w14:textId="77777777" w:rsidR="00D10B60" w:rsidRPr="00965E2F" w:rsidRDefault="00D10B60" w:rsidP="0058698E">
            <w:pPr>
              <w:rPr>
                <w:rFonts w:ascii="Times New Roman" w:eastAsia="Times New Roman" w:hAnsi="Times New Roman" w:cs="Times New Roman"/>
              </w:rPr>
            </w:pPr>
            <w:r w:rsidRPr="00965E2F">
              <w:rPr>
                <w:rFonts w:ascii="Times New Roman" w:eastAsia="Times New Roman" w:hAnsi="Times New Roman" w:cs="Times New Roman"/>
                <w:bCs/>
              </w:rPr>
              <w:t xml:space="preserve">De animatie/stopmotion sluit 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harmonieus </w:t>
            </w:r>
            <w:r w:rsidRPr="00965E2F">
              <w:rPr>
                <w:rFonts w:ascii="Times New Roman" w:eastAsia="Times New Roman" w:hAnsi="Times New Roman" w:cs="Times New Roman"/>
                <w:bCs/>
              </w:rPr>
              <w:t>aan bij het storyboard. De ideeën zijn gedetailleerd en consistent vertaald naar de animatie/stopmotion.</w:t>
            </w:r>
          </w:p>
        </w:tc>
      </w:tr>
      <w:tr w:rsidR="00D10B60" w14:paraId="1BAAFECD" w14:textId="77777777" w:rsidTr="00D10B60">
        <w:trPr>
          <w:trHeight w:val="1479"/>
        </w:trPr>
        <w:tc>
          <w:tcPr>
            <w:tcW w:w="1000" w:type="pct"/>
            <w:shd w:val="clear" w:color="auto" w:fill="BFBFBF" w:themeFill="background1" w:themeFillShade="BF"/>
          </w:tcPr>
          <w:p w14:paraId="2C7131BD" w14:textId="77777777" w:rsidR="00D10B60" w:rsidRDefault="00D10B60" w:rsidP="0058698E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Criteria 4:</w:t>
            </w:r>
          </w:p>
          <w:p w14:paraId="0D8DEB6B" w14:textId="77777777" w:rsidR="00D10B60" w:rsidRDefault="00D10B60" w:rsidP="0058698E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De leerling kan een animatie/stopmotion maken en daarin lastige technische handelingen en humor verwerken.</w:t>
            </w:r>
          </w:p>
        </w:tc>
        <w:tc>
          <w:tcPr>
            <w:tcW w:w="1000" w:type="pct"/>
          </w:tcPr>
          <w:p w14:paraId="188D0D7D" w14:textId="77777777" w:rsidR="00D10B60" w:rsidRDefault="00D10B60" w:rsidP="0058698E">
            <w:pPr>
              <w:rPr>
                <w:rFonts w:ascii="Times New Roman" w:eastAsia="Times New Roman" w:hAnsi="Times New Roman" w:cs="Times New Roman"/>
                <w:b/>
              </w:rPr>
            </w:pPr>
            <w:r w:rsidRPr="0073702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□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Onvoldoende</w:t>
            </w:r>
          </w:p>
          <w:p w14:paraId="764B2EED" w14:textId="77777777" w:rsidR="00D10B60" w:rsidRPr="002A6475" w:rsidRDefault="00D10B60" w:rsidP="0058698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De leerling maakt geen gebruik van lastig technische handelingen en/of humoristische elementen. </w:t>
            </w:r>
          </w:p>
        </w:tc>
        <w:tc>
          <w:tcPr>
            <w:tcW w:w="1000" w:type="pct"/>
          </w:tcPr>
          <w:p w14:paraId="3D5434FB" w14:textId="77777777" w:rsidR="00D10B60" w:rsidRDefault="00D10B60" w:rsidP="0058698E">
            <w:pPr>
              <w:rPr>
                <w:rFonts w:ascii="Times New Roman" w:eastAsia="Times New Roman" w:hAnsi="Times New Roman" w:cs="Times New Roman"/>
                <w:b/>
              </w:rPr>
            </w:pPr>
            <w:r w:rsidRPr="0073702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□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Voldoende</w:t>
            </w:r>
          </w:p>
          <w:p w14:paraId="628156D3" w14:textId="77777777" w:rsidR="00D10B60" w:rsidRPr="001C54A3" w:rsidRDefault="00D10B60" w:rsidP="0058698E">
            <w:pPr>
              <w:rPr>
                <w:rFonts w:ascii="Times New Roman" w:eastAsia="Times New Roman" w:hAnsi="Times New Roman" w:cs="Times New Roman"/>
              </w:rPr>
            </w:pPr>
            <w:r w:rsidRPr="001C54A3">
              <w:rPr>
                <w:rFonts w:ascii="Times New Roman" w:eastAsia="Times New Roman" w:hAnsi="Times New Roman" w:cs="Times New Roman"/>
                <w:bCs/>
              </w:rPr>
              <w:t>De animatie/stopmotion is gemaakt en bevat eenvoudige technische handelingen en een beperkte vorm van humor.</w:t>
            </w:r>
          </w:p>
        </w:tc>
        <w:tc>
          <w:tcPr>
            <w:tcW w:w="1000" w:type="pct"/>
          </w:tcPr>
          <w:p w14:paraId="16ECCE19" w14:textId="77777777" w:rsidR="00D10B60" w:rsidRDefault="00D10B60" w:rsidP="0058698E">
            <w:pPr>
              <w:rPr>
                <w:rFonts w:ascii="Times New Roman" w:eastAsia="Times New Roman" w:hAnsi="Times New Roman" w:cs="Times New Roman"/>
                <w:b/>
              </w:rPr>
            </w:pPr>
            <w:r w:rsidRPr="0073702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□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Goed </w:t>
            </w:r>
          </w:p>
          <w:p w14:paraId="15AB48B6" w14:textId="77777777" w:rsidR="00D10B60" w:rsidRPr="001C54A3" w:rsidRDefault="00D10B60" w:rsidP="0058698E">
            <w:pPr>
              <w:rPr>
                <w:rFonts w:ascii="Times New Roman" w:eastAsia="Times New Roman" w:hAnsi="Times New Roman" w:cs="Times New Roman"/>
              </w:rPr>
            </w:pPr>
            <w:r w:rsidRPr="002A4EDF">
              <w:rPr>
                <w:rFonts w:ascii="Times New Roman" w:eastAsia="Times New Roman" w:hAnsi="Times New Roman" w:cs="Times New Roman"/>
                <w:bCs/>
              </w:rPr>
              <w:t xml:space="preserve">De animatie/stopmotion is technisch goed uitgevoerd. Lastige technische handelingen zijn correct toegepast en humor is duidelijk 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en passend </w:t>
            </w:r>
            <w:r w:rsidRPr="002A4EDF">
              <w:rPr>
                <w:rFonts w:ascii="Times New Roman" w:eastAsia="Times New Roman" w:hAnsi="Times New Roman" w:cs="Times New Roman"/>
                <w:bCs/>
              </w:rPr>
              <w:t>aanwezig</w:t>
            </w:r>
            <w:r>
              <w:rPr>
                <w:rFonts w:ascii="Times New Roman" w:eastAsia="Times New Roman" w:hAnsi="Times New Roman" w:cs="Times New Roman"/>
                <w:bCs/>
              </w:rPr>
              <w:t>.</w:t>
            </w:r>
          </w:p>
        </w:tc>
        <w:tc>
          <w:tcPr>
            <w:tcW w:w="1000" w:type="pct"/>
          </w:tcPr>
          <w:p w14:paraId="6711275C" w14:textId="77777777" w:rsidR="00D10B60" w:rsidRDefault="00D10B60" w:rsidP="0058698E">
            <w:pPr>
              <w:rPr>
                <w:rFonts w:ascii="Times New Roman" w:eastAsia="Times New Roman" w:hAnsi="Times New Roman" w:cs="Times New Roman"/>
                <w:b/>
              </w:rPr>
            </w:pPr>
            <w:r w:rsidRPr="0073702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□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Excellent</w:t>
            </w:r>
          </w:p>
          <w:p w14:paraId="181FEBEF" w14:textId="77777777" w:rsidR="00D10B60" w:rsidRPr="00645AA1" w:rsidRDefault="00D10B60" w:rsidP="0058698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De animatie/stopmotion is professioneel en creatief gemaakt. </w:t>
            </w:r>
            <w:r w:rsidRPr="00B53EDC">
              <w:rPr>
                <w:rFonts w:ascii="Times New Roman" w:eastAsia="Times New Roman" w:hAnsi="Times New Roman" w:cs="Times New Roman"/>
                <w:bCs/>
              </w:rPr>
              <w:t xml:space="preserve">Lastige technische handelingen worden </w:t>
            </w:r>
            <w:r>
              <w:rPr>
                <w:rFonts w:ascii="Times New Roman" w:eastAsia="Times New Roman" w:hAnsi="Times New Roman" w:cs="Times New Roman"/>
                <w:bCs/>
              </w:rPr>
              <w:t>correct</w:t>
            </w:r>
            <w:r w:rsidRPr="00B53EDC">
              <w:rPr>
                <w:rFonts w:ascii="Times New Roman" w:eastAsia="Times New Roman" w:hAnsi="Times New Roman" w:cs="Times New Roman"/>
                <w:bCs/>
              </w:rPr>
              <w:t xml:space="preserve"> toegepast en humor is origineel, effectief en versterkt de animatie/stopmotion.</w:t>
            </w:r>
          </w:p>
        </w:tc>
      </w:tr>
      <w:tr w:rsidR="00D10B60" w14:paraId="0B25246C" w14:textId="77777777" w:rsidTr="00D10B60">
        <w:trPr>
          <w:trHeight w:val="1479"/>
        </w:trPr>
        <w:tc>
          <w:tcPr>
            <w:tcW w:w="1000" w:type="pct"/>
            <w:shd w:val="clear" w:color="auto" w:fill="BFBFBF" w:themeFill="background1" w:themeFillShade="BF"/>
          </w:tcPr>
          <w:p w14:paraId="09FDC32F" w14:textId="77777777" w:rsidR="00D10B60" w:rsidRDefault="00D10B60" w:rsidP="0058698E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Criteria 5:</w:t>
            </w:r>
          </w:p>
          <w:p w14:paraId="6735AB34" w14:textId="4F63017C" w:rsidR="00D10B60" w:rsidRDefault="00D10B60" w:rsidP="0058698E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De leerling kan </w:t>
            </w:r>
            <w:r w:rsidR="001B2754">
              <w:rPr>
                <w:rFonts w:ascii="Times New Roman" w:eastAsia="Times New Roman" w:hAnsi="Times New Roman" w:cs="Times New Roman"/>
                <w:bCs/>
              </w:rPr>
              <w:t xml:space="preserve">het proces </w:t>
            </w:r>
            <w:r>
              <w:rPr>
                <w:rFonts w:ascii="Times New Roman" w:eastAsia="Times New Roman" w:hAnsi="Times New Roman" w:cs="Times New Roman"/>
                <w:bCs/>
              </w:rPr>
              <w:t>presenteren en gemaakte keuzes uitleggen.</w:t>
            </w:r>
          </w:p>
        </w:tc>
        <w:tc>
          <w:tcPr>
            <w:tcW w:w="1000" w:type="pct"/>
          </w:tcPr>
          <w:p w14:paraId="10F5CE86" w14:textId="77777777" w:rsidR="00D10B60" w:rsidRDefault="00D10B60" w:rsidP="0058698E">
            <w:pPr>
              <w:rPr>
                <w:rFonts w:ascii="Times New Roman" w:eastAsia="Times New Roman" w:hAnsi="Times New Roman" w:cs="Times New Roman"/>
                <w:b/>
              </w:rPr>
            </w:pPr>
            <w:r w:rsidRPr="0073702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□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Onvoldoende</w:t>
            </w:r>
          </w:p>
          <w:p w14:paraId="41009BFC" w14:textId="58F2C8FF" w:rsidR="00D10B60" w:rsidRDefault="00D10B60" w:rsidP="0058698E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De presentatie van </w:t>
            </w:r>
            <w:r w:rsidR="001B2754">
              <w:rPr>
                <w:rFonts w:ascii="Times New Roman" w:eastAsia="Times New Roman" w:hAnsi="Times New Roman" w:cs="Times New Roman"/>
                <w:bCs/>
              </w:rPr>
              <w:t xml:space="preserve">het proces 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is afwezig, onjuist of onduidelijk. </w:t>
            </w:r>
          </w:p>
          <w:p w14:paraId="4F6CD9F4" w14:textId="77777777" w:rsidR="00D10B60" w:rsidRDefault="00D10B60" w:rsidP="0058698E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En/of</w:t>
            </w:r>
          </w:p>
          <w:p w14:paraId="1DF24374" w14:textId="77777777" w:rsidR="00D10B60" w:rsidRDefault="00D10B60" w:rsidP="0058698E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De onderbouwing van de keuzes zijn afwezig, onjuist of onduidelijk.</w:t>
            </w:r>
          </w:p>
        </w:tc>
        <w:tc>
          <w:tcPr>
            <w:tcW w:w="1000" w:type="pct"/>
          </w:tcPr>
          <w:p w14:paraId="72127C80" w14:textId="77777777" w:rsidR="00D10B60" w:rsidRDefault="00D10B60" w:rsidP="0058698E">
            <w:pPr>
              <w:rPr>
                <w:rFonts w:ascii="Times New Roman" w:eastAsia="Times New Roman" w:hAnsi="Times New Roman" w:cs="Times New Roman"/>
                <w:b/>
              </w:rPr>
            </w:pPr>
            <w:r w:rsidRPr="0073702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□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Voldoende</w:t>
            </w:r>
          </w:p>
          <w:p w14:paraId="4A3F1FA7" w14:textId="6EA55EB8" w:rsidR="00D10B60" w:rsidRDefault="00D10B60" w:rsidP="0058698E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De presentatie van </w:t>
            </w:r>
            <w:r w:rsidR="001B2754">
              <w:rPr>
                <w:rFonts w:ascii="Times New Roman" w:eastAsia="Times New Roman" w:hAnsi="Times New Roman" w:cs="Times New Roman"/>
                <w:bCs/>
              </w:rPr>
              <w:t xml:space="preserve">het proces </w:t>
            </w:r>
            <w:r>
              <w:rPr>
                <w:rFonts w:ascii="Times New Roman" w:eastAsia="Times New Roman" w:hAnsi="Times New Roman" w:cs="Times New Roman"/>
                <w:bCs/>
              </w:rPr>
              <w:t>is volledig en gemaakte keuzes zijn oppervlakkig uitgelegd.</w:t>
            </w:r>
          </w:p>
        </w:tc>
        <w:tc>
          <w:tcPr>
            <w:tcW w:w="1000" w:type="pct"/>
          </w:tcPr>
          <w:p w14:paraId="72AE2BBF" w14:textId="77777777" w:rsidR="00D10B60" w:rsidRDefault="00D10B60" w:rsidP="0058698E">
            <w:pPr>
              <w:rPr>
                <w:rFonts w:ascii="Times New Roman" w:eastAsia="Times New Roman" w:hAnsi="Times New Roman" w:cs="Times New Roman"/>
                <w:b/>
              </w:rPr>
            </w:pPr>
            <w:r w:rsidRPr="0073702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□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Goed </w:t>
            </w:r>
          </w:p>
          <w:p w14:paraId="1ED135AD" w14:textId="1399389D" w:rsidR="00D10B60" w:rsidRDefault="00D10B60" w:rsidP="0058698E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De presentatie van </w:t>
            </w:r>
            <w:r w:rsidR="001B2754">
              <w:rPr>
                <w:rFonts w:ascii="Times New Roman" w:eastAsia="Times New Roman" w:hAnsi="Times New Roman" w:cs="Times New Roman"/>
                <w:bCs/>
              </w:rPr>
              <w:t xml:space="preserve">het proces </w:t>
            </w:r>
            <w:r>
              <w:rPr>
                <w:rFonts w:ascii="Times New Roman" w:eastAsia="Times New Roman" w:hAnsi="Times New Roman" w:cs="Times New Roman"/>
                <w:bCs/>
              </w:rPr>
              <w:t>is duidelijk en de belangrijkste gemaakte keuzes zijn duidelijk onderbouwd.</w:t>
            </w:r>
          </w:p>
        </w:tc>
        <w:tc>
          <w:tcPr>
            <w:tcW w:w="1000" w:type="pct"/>
          </w:tcPr>
          <w:p w14:paraId="5B04E7EA" w14:textId="77777777" w:rsidR="00D10B60" w:rsidRDefault="00D10B60" w:rsidP="0058698E">
            <w:pPr>
              <w:rPr>
                <w:rFonts w:ascii="Times New Roman" w:eastAsia="Times New Roman" w:hAnsi="Times New Roman" w:cs="Times New Roman"/>
                <w:b/>
              </w:rPr>
            </w:pPr>
            <w:r w:rsidRPr="0073702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□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Excellent</w:t>
            </w:r>
          </w:p>
          <w:p w14:paraId="6641F371" w14:textId="2364C7ED" w:rsidR="00D10B60" w:rsidRDefault="00D10B60" w:rsidP="0058698E">
            <w:pPr>
              <w:rPr>
                <w:rFonts w:ascii="Times New Roman" w:eastAsia="Times New Roman" w:hAnsi="Times New Roman" w:cs="Times New Roman"/>
                <w:b/>
              </w:rPr>
            </w:pPr>
            <w:r w:rsidRPr="007B0150">
              <w:rPr>
                <w:rFonts w:ascii="Times New Roman" w:eastAsia="Times New Roman" w:hAnsi="Times New Roman" w:cs="Times New Roman"/>
                <w:bCs/>
              </w:rPr>
              <w:t xml:space="preserve">De leerling presenteert </w:t>
            </w:r>
            <w:r w:rsidR="001B2754">
              <w:rPr>
                <w:rFonts w:ascii="Times New Roman" w:eastAsia="Times New Roman" w:hAnsi="Times New Roman" w:cs="Times New Roman"/>
                <w:bCs/>
              </w:rPr>
              <w:t xml:space="preserve">het proces </w:t>
            </w:r>
            <w:r w:rsidRPr="007B0150">
              <w:rPr>
                <w:rFonts w:ascii="Times New Roman" w:eastAsia="Times New Roman" w:hAnsi="Times New Roman" w:cs="Times New Roman"/>
                <w:bCs/>
              </w:rPr>
              <w:t>overtuigend en kan alle gemaakte keuzes helder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en </w:t>
            </w:r>
            <w:r w:rsidRPr="007B0150">
              <w:rPr>
                <w:rFonts w:ascii="Times New Roman" w:eastAsia="Times New Roman" w:hAnsi="Times New Roman" w:cs="Times New Roman"/>
                <w:bCs/>
              </w:rPr>
              <w:t>inhoudelijk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uitleggen.</w:t>
            </w:r>
          </w:p>
        </w:tc>
      </w:tr>
    </w:tbl>
    <w:p w14:paraId="155B3819" w14:textId="3A171982" w:rsidR="006F7114" w:rsidRPr="00D10B60" w:rsidRDefault="006F7114" w:rsidP="00D10B60"/>
    <w:sectPr w:rsidR="006F7114" w:rsidRPr="00D10B60" w:rsidSect="00E9428E">
      <w:pgSz w:w="16840" w:h="11900" w:orient="landscape"/>
      <w:pgMar w:top="567" w:right="720" w:bottom="567" w:left="720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0EF738" w14:textId="77777777" w:rsidR="00134438" w:rsidRDefault="00134438" w:rsidP="00E9428E">
      <w:pPr>
        <w:spacing w:after="0" w:line="240" w:lineRule="auto"/>
      </w:pPr>
      <w:r>
        <w:separator/>
      </w:r>
    </w:p>
  </w:endnote>
  <w:endnote w:type="continuationSeparator" w:id="0">
    <w:p w14:paraId="04CC0734" w14:textId="77777777" w:rsidR="00134438" w:rsidRDefault="00134438" w:rsidP="00E942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9FAAF7" w14:textId="77777777" w:rsidR="00134438" w:rsidRDefault="00134438" w:rsidP="00E9428E">
      <w:pPr>
        <w:spacing w:after="0" w:line="240" w:lineRule="auto"/>
      </w:pPr>
      <w:r>
        <w:separator/>
      </w:r>
    </w:p>
  </w:footnote>
  <w:footnote w:type="continuationSeparator" w:id="0">
    <w:p w14:paraId="77CCD721" w14:textId="77777777" w:rsidR="00134438" w:rsidRDefault="00134438" w:rsidP="00E9428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28E"/>
    <w:rsid w:val="00134438"/>
    <w:rsid w:val="001B2754"/>
    <w:rsid w:val="00315C5D"/>
    <w:rsid w:val="00367158"/>
    <w:rsid w:val="00513C01"/>
    <w:rsid w:val="006F7114"/>
    <w:rsid w:val="00844413"/>
    <w:rsid w:val="00940156"/>
    <w:rsid w:val="00D10B60"/>
    <w:rsid w:val="00D41A9A"/>
    <w:rsid w:val="00E44D22"/>
    <w:rsid w:val="00E541DB"/>
    <w:rsid w:val="00E94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E9959DF"/>
  <w15:chartTrackingRefBased/>
  <w15:docId w15:val="{FD43E3D1-102B-4041-87C3-BB62EA5CC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0B60"/>
    <w:rPr>
      <w:lang w:val="nl-NL"/>
    </w:rPr>
  </w:style>
  <w:style w:type="paragraph" w:styleId="Heading1">
    <w:name w:val="heading 1"/>
    <w:basedOn w:val="Normal"/>
    <w:next w:val="Normal"/>
    <w:link w:val="Heading1Char"/>
    <w:uiPriority w:val="9"/>
    <w:qFormat/>
    <w:rsid w:val="00E942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942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942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42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42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42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42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42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42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42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42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942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428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428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428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428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428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428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42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942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42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942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42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9428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428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9428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42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428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428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9428E"/>
    <w:pPr>
      <w:spacing w:after="0" w:line="240" w:lineRule="auto"/>
    </w:pPr>
    <w:rPr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942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428E"/>
    <w:rPr>
      <w:lang w:val="nl-NL"/>
    </w:rPr>
  </w:style>
  <w:style w:type="paragraph" w:styleId="Footer">
    <w:name w:val="footer"/>
    <w:basedOn w:val="Normal"/>
    <w:link w:val="FooterChar"/>
    <w:uiPriority w:val="99"/>
    <w:unhideWhenUsed/>
    <w:rsid w:val="00E942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428E"/>
    <w:rPr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437</Words>
  <Characters>2492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Boers</dc:creator>
  <cp:keywords/>
  <dc:description/>
  <cp:lastModifiedBy>Robin Boers</cp:lastModifiedBy>
  <cp:revision>3</cp:revision>
  <dcterms:created xsi:type="dcterms:W3CDTF">2026-01-12T19:25:00Z</dcterms:created>
  <dcterms:modified xsi:type="dcterms:W3CDTF">2026-01-12T20:40:00Z</dcterms:modified>
</cp:coreProperties>
</file>